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06C9" w14:textId="77777777" w:rsidR="00827B53" w:rsidRDefault="00E16A29">
      <w:pPr>
        <w:rPr>
          <w:lang w:val="en-CA"/>
        </w:rPr>
      </w:pPr>
      <w:r>
        <w:rPr>
          <w:lang w:val="en-CA"/>
        </w:rPr>
        <w:t>Metadata Safely Managed Sanitation</w:t>
      </w:r>
    </w:p>
    <w:p w14:paraId="31061853" w14:textId="77777777" w:rsidR="00E16A29" w:rsidRDefault="00E16A29">
      <w:pPr>
        <w:rPr>
          <w:lang w:val="en-CA"/>
        </w:rPr>
      </w:pPr>
    </w:p>
    <w:tbl>
      <w:tblPr>
        <w:tblW w:w="13307" w:type="dxa"/>
        <w:shd w:val="clear" w:color="auto" w:fill="FFFFFF"/>
        <w:tblCellMar>
          <w:top w:w="15" w:type="dxa"/>
          <w:left w:w="15" w:type="dxa"/>
          <w:bottom w:w="15" w:type="dxa"/>
          <w:right w:w="15" w:type="dxa"/>
        </w:tblCellMar>
        <w:tblLook w:val="04A0" w:firstRow="1" w:lastRow="0" w:firstColumn="1" w:lastColumn="0" w:noHBand="0" w:noVBand="1"/>
      </w:tblPr>
      <w:tblGrid>
        <w:gridCol w:w="1335"/>
        <w:gridCol w:w="246"/>
        <w:gridCol w:w="11480"/>
        <w:gridCol w:w="246"/>
      </w:tblGrid>
      <w:tr w:rsidR="00E16A29" w:rsidRPr="00E16A29" w14:paraId="2CA0CAE7" w14:textId="77777777" w:rsidTr="00E16A29">
        <w:tc>
          <w:tcPr>
            <w:tcW w:w="1335" w:type="dxa"/>
            <w:tcBorders>
              <w:top w:val="single" w:sz="6" w:space="0" w:color="DDDDDD"/>
            </w:tcBorders>
            <w:shd w:val="clear" w:color="auto" w:fill="F9F9F9"/>
            <w:tcMar>
              <w:top w:w="120" w:type="dxa"/>
              <w:left w:w="120" w:type="dxa"/>
              <w:bottom w:w="120" w:type="dxa"/>
              <w:right w:w="120" w:type="dxa"/>
            </w:tcMar>
            <w:hideMark/>
          </w:tcPr>
          <w:p w14:paraId="51DFF0AF" w14:textId="77777777" w:rsidR="00E16A29" w:rsidRPr="00E16A29" w:rsidRDefault="00E16A29" w:rsidP="00E16A29">
            <w:pPr>
              <w:spacing w:after="300"/>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Definition</w:t>
            </w:r>
          </w:p>
        </w:tc>
        <w:tc>
          <w:tcPr>
            <w:tcW w:w="0" w:type="auto"/>
            <w:tcBorders>
              <w:top w:val="single" w:sz="6" w:space="0" w:color="DDDDDD"/>
            </w:tcBorders>
            <w:shd w:val="clear" w:color="auto" w:fill="F9F9F9"/>
            <w:tcMar>
              <w:top w:w="120" w:type="dxa"/>
              <w:left w:w="120" w:type="dxa"/>
              <w:bottom w:w="120" w:type="dxa"/>
              <w:right w:w="120" w:type="dxa"/>
            </w:tcMar>
            <w:hideMark/>
          </w:tcPr>
          <w:p w14:paraId="17213CD3" w14:textId="77777777" w:rsidR="00E16A29" w:rsidRPr="00E16A29" w:rsidRDefault="00E16A29" w:rsidP="00E16A2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7127168F" w14:textId="77777777" w:rsidR="00E16A29" w:rsidRPr="00E16A29" w:rsidRDefault="00E16A29" w:rsidP="00E16A29">
            <w:pPr>
              <w:spacing w:after="300"/>
              <w:jc w:val="both"/>
              <w:rPr>
                <w:rFonts w:ascii="Roboto" w:eastAsia="Times New Roman" w:hAnsi="Roboto" w:cs="Times New Roman"/>
                <w:color w:val="333333"/>
                <w:sz w:val="18"/>
                <w:szCs w:val="18"/>
                <w:lang w:bidi="km-KH"/>
              </w:rPr>
            </w:pPr>
            <w:r w:rsidRPr="00E16A29">
              <w:rPr>
                <w:rFonts w:ascii="Roboto" w:eastAsia="Times New Roman" w:hAnsi="Roboto" w:cs="Times New Roman"/>
                <w:color w:val="333333"/>
                <w:sz w:val="18"/>
                <w:szCs w:val="18"/>
                <w:lang w:bidi="km-KH"/>
              </w:rPr>
              <w:t>The proportion of population using safely managed sanitation services, including a hand-washing facility with soap and water is currently being measured by the proportion of the population using an improved basic sanitation facility at the household level which is not shared with other households and where excreta is safely disposed in situ or treated off-site. Improved source defined the same as used for the Millennium Development Goals (MDGs) monitoring i.e. flush or pour flush toilets to sewer systems, septic tanks or pit latrines, ventilated improved pit latrines, pit latrines with a slab, and composting toilets. The indicator is reported in percentage of the rural or urban populations, as well as the sheer number of the total, urban or rural populations, in thousand.</w:t>
            </w:r>
          </w:p>
        </w:tc>
        <w:tc>
          <w:tcPr>
            <w:tcW w:w="0" w:type="auto"/>
            <w:tcBorders>
              <w:top w:val="single" w:sz="6" w:space="0" w:color="DDDDDD"/>
            </w:tcBorders>
            <w:shd w:val="clear" w:color="auto" w:fill="F9F9F9"/>
            <w:tcMar>
              <w:top w:w="120" w:type="dxa"/>
              <w:left w:w="120" w:type="dxa"/>
              <w:bottom w:w="120" w:type="dxa"/>
              <w:right w:w="120" w:type="dxa"/>
            </w:tcMar>
            <w:hideMark/>
          </w:tcPr>
          <w:p w14:paraId="039956BA" w14:textId="77777777" w:rsidR="00E16A29" w:rsidRPr="00E16A29" w:rsidRDefault="00E16A29" w:rsidP="00E16A29">
            <w:pPr>
              <w:spacing w:after="300"/>
              <w:jc w:val="both"/>
              <w:rPr>
                <w:rFonts w:ascii="Roboto" w:eastAsia="Times New Roman" w:hAnsi="Roboto" w:cs="Times New Roman"/>
                <w:color w:val="333333"/>
                <w:sz w:val="18"/>
                <w:szCs w:val="18"/>
                <w:lang w:bidi="km-KH"/>
              </w:rPr>
            </w:pPr>
          </w:p>
        </w:tc>
      </w:tr>
      <w:tr w:rsidR="00E16A29" w:rsidRPr="00E16A29" w14:paraId="392E9E87" w14:textId="77777777" w:rsidTr="00E16A29">
        <w:tc>
          <w:tcPr>
            <w:tcW w:w="1335" w:type="dxa"/>
            <w:tcBorders>
              <w:top w:val="single" w:sz="6" w:space="0" w:color="DDDDDD"/>
            </w:tcBorders>
            <w:shd w:val="clear" w:color="auto" w:fill="FFFFFF"/>
            <w:tcMar>
              <w:top w:w="120" w:type="dxa"/>
              <w:left w:w="120" w:type="dxa"/>
              <w:bottom w:w="120" w:type="dxa"/>
              <w:right w:w="120" w:type="dxa"/>
            </w:tcMar>
            <w:hideMark/>
          </w:tcPr>
          <w:p w14:paraId="2F94D5A3" w14:textId="77777777" w:rsidR="00E16A29" w:rsidRPr="00E16A29" w:rsidRDefault="00E16A29" w:rsidP="00E16A29">
            <w:pPr>
              <w:spacing w:after="300"/>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Aggregation</w:t>
            </w:r>
          </w:p>
        </w:tc>
        <w:tc>
          <w:tcPr>
            <w:tcW w:w="0" w:type="auto"/>
            <w:tcBorders>
              <w:top w:val="single" w:sz="6" w:space="0" w:color="DDDDDD"/>
            </w:tcBorders>
            <w:shd w:val="clear" w:color="auto" w:fill="FFFFFF"/>
            <w:tcMar>
              <w:top w:w="120" w:type="dxa"/>
              <w:left w:w="120" w:type="dxa"/>
              <w:bottom w:w="120" w:type="dxa"/>
              <w:right w:w="120" w:type="dxa"/>
            </w:tcMar>
            <w:hideMark/>
          </w:tcPr>
          <w:p w14:paraId="7BD4A042" w14:textId="77777777" w:rsidR="00E16A29" w:rsidRPr="00E16A29" w:rsidRDefault="00E16A29" w:rsidP="00E16A2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FFFFF"/>
            <w:tcMar>
              <w:top w:w="120" w:type="dxa"/>
              <w:left w:w="120" w:type="dxa"/>
              <w:bottom w:w="120" w:type="dxa"/>
              <w:right w:w="120" w:type="dxa"/>
            </w:tcMar>
            <w:hideMark/>
          </w:tcPr>
          <w:p w14:paraId="27150036" w14:textId="77777777" w:rsidR="00E16A29" w:rsidRPr="00E16A29" w:rsidRDefault="00E16A29" w:rsidP="00E16A29">
            <w:pPr>
              <w:spacing w:after="300"/>
              <w:jc w:val="both"/>
              <w:rPr>
                <w:rFonts w:ascii="Roboto" w:eastAsia="Times New Roman" w:hAnsi="Roboto" w:cs="Times New Roman"/>
                <w:color w:val="333333"/>
                <w:sz w:val="18"/>
                <w:szCs w:val="18"/>
                <w:lang w:bidi="km-KH"/>
              </w:rPr>
            </w:pPr>
            <w:r w:rsidRPr="00E16A29">
              <w:rPr>
                <w:rFonts w:ascii="Roboto" w:eastAsia="Times New Roman" w:hAnsi="Roboto" w:cs="Times New Roman"/>
                <w:color w:val="333333"/>
                <w:sz w:val="18"/>
                <w:szCs w:val="18"/>
                <w:lang w:bidi="km-KH"/>
              </w:rPr>
              <w:t xml:space="preserve">Weighted averages using rural (% of rural population), urban (% of urban population) and total population (% of population) as weights. Data of number of people are calculated from population multiplied by percentage of </w:t>
            </w:r>
            <w:proofErr w:type="gramStart"/>
            <w:r w:rsidRPr="00E16A29">
              <w:rPr>
                <w:rFonts w:ascii="Roboto" w:eastAsia="Times New Roman" w:hAnsi="Roboto" w:cs="Times New Roman"/>
                <w:color w:val="333333"/>
                <w:sz w:val="18"/>
                <w:szCs w:val="18"/>
                <w:lang w:bidi="km-KH"/>
              </w:rPr>
              <w:t>lacking of</w:t>
            </w:r>
            <w:proofErr w:type="gramEnd"/>
            <w:r w:rsidRPr="00E16A29">
              <w:rPr>
                <w:rFonts w:ascii="Roboto" w:eastAsia="Times New Roman" w:hAnsi="Roboto" w:cs="Times New Roman"/>
                <w:color w:val="333333"/>
                <w:sz w:val="18"/>
                <w:szCs w:val="18"/>
                <w:lang w:bidi="km-KH"/>
              </w:rPr>
              <w:t xml:space="preserve"> access to safely managed sanitation services.</w:t>
            </w:r>
          </w:p>
        </w:tc>
        <w:tc>
          <w:tcPr>
            <w:tcW w:w="0" w:type="auto"/>
            <w:tcBorders>
              <w:top w:val="single" w:sz="6" w:space="0" w:color="DDDDDD"/>
            </w:tcBorders>
            <w:shd w:val="clear" w:color="auto" w:fill="FFFFFF"/>
            <w:tcMar>
              <w:top w:w="120" w:type="dxa"/>
              <w:left w:w="120" w:type="dxa"/>
              <w:bottom w:w="120" w:type="dxa"/>
              <w:right w:w="120" w:type="dxa"/>
            </w:tcMar>
            <w:hideMark/>
          </w:tcPr>
          <w:p w14:paraId="6BB5D162" w14:textId="77777777" w:rsidR="00E16A29" w:rsidRPr="00E16A29" w:rsidRDefault="00E16A29" w:rsidP="00E16A29">
            <w:pPr>
              <w:spacing w:after="300"/>
              <w:jc w:val="both"/>
              <w:rPr>
                <w:rFonts w:ascii="Roboto" w:eastAsia="Times New Roman" w:hAnsi="Roboto" w:cs="Times New Roman"/>
                <w:color w:val="333333"/>
                <w:sz w:val="18"/>
                <w:szCs w:val="18"/>
                <w:lang w:bidi="km-KH"/>
              </w:rPr>
            </w:pPr>
          </w:p>
        </w:tc>
      </w:tr>
      <w:tr w:rsidR="00E16A29" w:rsidRPr="00E16A29" w14:paraId="7920194C" w14:textId="77777777" w:rsidTr="00E16A29">
        <w:tc>
          <w:tcPr>
            <w:tcW w:w="1335" w:type="dxa"/>
            <w:tcBorders>
              <w:top w:val="single" w:sz="6" w:space="0" w:color="DDDDDD"/>
            </w:tcBorders>
            <w:shd w:val="clear" w:color="auto" w:fill="F9F9F9"/>
            <w:tcMar>
              <w:top w:w="120" w:type="dxa"/>
              <w:left w:w="120" w:type="dxa"/>
              <w:bottom w:w="120" w:type="dxa"/>
              <w:right w:w="120" w:type="dxa"/>
            </w:tcMar>
            <w:hideMark/>
          </w:tcPr>
          <w:p w14:paraId="4C8479AF" w14:textId="77777777" w:rsidR="00E16A29" w:rsidRPr="00E16A29" w:rsidRDefault="00E16A29" w:rsidP="00E16A29">
            <w:pPr>
              <w:spacing w:after="300"/>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Data Source</w:t>
            </w:r>
          </w:p>
        </w:tc>
        <w:tc>
          <w:tcPr>
            <w:tcW w:w="0" w:type="auto"/>
            <w:tcBorders>
              <w:top w:val="single" w:sz="6" w:space="0" w:color="DDDDDD"/>
            </w:tcBorders>
            <w:shd w:val="clear" w:color="auto" w:fill="F9F9F9"/>
            <w:tcMar>
              <w:top w:w="120" w:type="dxa"/>
              <w:left w:w="120" w:type="dxa"/>
              <w:bottom w:w="120" w:type="dxa"/>
              <w:right w:w="120" w:type="dxa"/>
            </w:tcMar>
            <w:hideMark/>
          </w:tcPr>
          <w:p w14:paraId="113D03D9" w14:textId="77777777" w:rsidR="00E16A29" w:rsidRPr="00E16A29" w:rsidRDefault="00E16A29" w:rsidP="00E16A2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6CC94411" w14:textId="77777777" w:rsidR="00E16A29" w:rsidRPr="00E16A29" w:rsidRDefault="00E16A29" w:rsidP="00E16A29">
            <w:pPr>
              <w:spacing w:after="300"/>
              <w:jc w:val="both"/>
              <w:rPr>
                <w:rFonts w:ascii="Roboto" w:eastAsia="Times New Roman" w:hAnsi="Roboto" w:cs="Times New Roman"/>
                <w:color w:val="333333"/>
                <w:sz w:val="18"/>
                <w:szCs w:val="18"/>
                <w:lang w:bidi="km-KH"/>
              </w:rPr>
            </w:pPr>
            <w:r w:rsidRPr="00E16A29">
              <w:rPr>
                <w:rFonts w:ascii="Roboto" w:eastAsia="Times New Roman" w:hAnsi="Roboto" w:cs="Times New Roman"/>
                <w:color w:val="333333"/>
                <w:sz w:val="18"/>
                <w:szCs w:val="18"/>
                <w:lang w:bidi="km-KH"/>
              </w:rPr>
              <w:t xml:space="preserve">UNSD, SDG Global </w:t>
            </w:r>
            <w:proofErr w:type="spellStart"/>
            <w:r w:rsidRPr="00E16A29">
              <w:rPr>
                <w:rFonts w:ascii="Roboto" w:eastAsia="Times New Roman" w:hAnsi="Roboto" w:cs="Times New Roman"/>
                <w:color w:val="333333"/>
                <w:sz w:val="18"/>
                <w:szCs w:val="18"/>
                <w:lang w:bidi="km-KH"/>
              </w:rPr>
              <w:t>Databse</w:t>
            </w:r>
            <w:proofErr w:type="spellEnd"/>
          </w:p>
        </w:tc>
        <w:tc>
          <w:tcPr>
            <w:tcW w:w="0" w:type="auto"/>
            <w:tcBorders>
              <w:top w:val="single" w:sz="6" w:space="0" w:color="DDDDDD"/>
            </w:tcBorders>
            <w:shd w:val="clear" w:color="auto" w:fill="F9F9F9"/>
            <w:tcMar>
              <w:top w:w="120" w:type="dxa"/>
              <w:left w:w="120" w:type="dxa"/>
              <w:bottom w:w="120" w:type="dxa"/>
              <w:right w:w="120" w:type="dxa"/>
            </w:tcMar>
            <w:hideMark/>
          </w:tcPr>
          <w:p w14:paraId="00452EC6" w14:textId="77777777" w:rsidR="00E16A29" w:rsidRPr="00E16A29" w:rsidRDefault="00E16A29" w:rsidP="00E16A29">
            <w:pPr>
              <w:spacing w:after="300"/>
              <w:jc w:val="both"/>
              <w:rPr>
                <w:rFonts w:ascii="Roboto" w:eastAsia="Times New Roman" w:hAnsi="Roboto" w:cs="Times New Roman"/>
                <w:color w:val="333333"/>
                <w:sz w:val="18"/>
                <w:szCs w:val="18"/>
                <w:lang w:bidi="km-KH"/>
              </w:rPr>
            </w:pPr>
          </w:p>
        </w:tc>
      </w:tr>
      <w:tr w:rsidR="00E16A29" w:rsidRPr="00E16A29" w14:paraId="3279E46E" w14:textId="77777777" w:rsidTr="00E16A29">
        <w:tc>
          <w:tcPr>
            <w:tcW w:w="1335" w:type="dxa"/>
            <w:tcBorders>
              <w:top w:val="single" w:sz="6" w:space="0" w:color="DDDDDD"/>
            </w:tcBorders>
            <w:shd w:val="clear" w:color="auto" w:fill="FFFFFF"/>
            <w:tcMar>
              <w:top w:w="120" w:type="dxa"/>
              <w:left w:w="120" w:type="dxa"/>
              <w:bottom w:w="120" w:type="dxa"/>
              <w:right w:w="120" w:type="dxa"/>
            </w:tcMar>
            <w:hideMark/>
          </w:tcPr>
          <w:p w14:paraId="5F7781BA" w14:textId="77777777" w:rsidR="00E16A29" w:rsidRPr="00E16A29" w:rsidRDefault="00E16A29" w:rsidP="00E16A29">
            <w:pPr>
              <w:spacing w:after="300"/>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Data Source Description</w:t>
            </w:r>
          </w:p>
        </w:tc>
        <w:tc>
          <w:tcPr>
            <w:tcW w:w="0" w:type="auto"/>
            <w:tcBorders>
              <w:top w:val="single" w:sz="6" w:space="0" w:color="DDDDDD"/>
            </w:tcBorders>
            <w:shd w:val="clear" w:color="auto" w:fill="FFFFFF"/>
            <w:tcMar>
              <w:top w:w="120" w:type="dxa"/>
              <w:left w:w="120" w:type="dxa"/>
              <w:bottom w:w="120" w:type="dxa"/>
              <w:right w:w="120" w:type="dxa"/>
            </w:tcMar>
            <w:hideMark/>
          </w:tcPr>
          <w:p w14:paraId="06B8B43C" w14:textId="77777777" w:rsidR="00E16A29" w:rsidRPr="00E16A29" w:rsidRDefault="00E16A29" w:rsidP="00E16A2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FFFFF"/>
            <w:tcMar>
              <w:top w:w="120" w:type="dxa"/>
              <w:left w:w="120" w:type="dxa"/>
              <w:bottom w:w="120" w:type="dxa"/>
              <w:right w:w="120" w:type="dxa"/>
            </w:tcMar>
            <w:hideMark/>
          </w:tcPr>
          <w:p w14:paraId="76E71857" w14:textId="77777777" w:rsidR="00E16A29" w:rsidRPr="00E16A29" w:rsidRDefault="00E16A29" w:rsidP="00E16A29">
            <w:pPr>
              <w:spacing w:after="300"/>
              <w:jc w:val="both"/>
              <w:rPr>
                <w:rFonts w:ascii="Roboto" w:eastAsia="Times New Roman" w:hAnsi="Roboto" w:cs="Times New Roman"/>
                <w:color w:val="333333"/>
                <w:sz w:val="18"/>
                <w:szCs w:val="18"/>
                <w:lang w:bidi="km-KH"/>
              </w:rPr>
            </w:pPr>
            <w:r w:rsidRPr="00E16A29">
              <w:rPr>
                <w:rFonts w:ascii="Roboto" w:eastAsia="Times New Roman" w:hAnsi="Roboto" w:cs="Times New Roman"/>
                <w:color w:val="333333"/>
                <w:sz w:val="18"/>
                <w:szCs w:val="18"/>
                <w:lang w:bidi="km-KH"/>
              </w:rPr>
              <w:t>United Nations Statistics Division, SDG indicators global database. Data are from World Health Organization (WHO) and United Nations Children's Fund (UNICEF)</w:t>
            </w:r>
          </w:p>
        </w:tc>
        <w:tc>
          <w:tcPr>
            <w:tcW w:w="0" w:type="auto"/>
            <w:tcBorders>
              <w:top w:val="single" w:sz="6" w:space="0" w:color="DDDDDD"/>
            </w:tcBorders>
            <w:shd w:val="clear" w:color="auto" w:fill="FFFFFF"/>
            <w:tcMar>
              <w:top w:w="120" w:type="dxa"/>
              <w:left w:w="120" w:type="dxa"/>
              <w:bottom w:w="120" w:type="dxa"/>
              <w:right w:w="120" w:type="dxa"/>
            </w:tcMar>
            <w:hideMark/>
          </w:tcPr>
          <w:p w14:paraId="1A9DCACD" w14:textId="77777777" w:rsidR="00E16A29" w:rsidRPr="00E16A29" w:rsidRDefault="00E16A29" w:rsidP="00E16A29">
            <w:pPr>
              <w:spacing w:after="300"/>
              <w:jc w:val="both"/>
              <w:rPr>
                <w:rFonts w:ascii="Roboto" w:eastAsia="Times New Roman" w:hAnsi="Roboto" w:cs="Times New Roman"/>
                <w:color w:val="333333"/>
                <w:sz w:val="18"/>
                <w:szCs w:val="18"/>
                <w:lang w:bidi="km-KH"/>
              </w:rPr>
            </w:pPr>
          </w:p>
        </w:tc>
      </w:tr>
      <w:tr w:rsidR="00E16A29" w:rsidRPr="00E16A29" w14:paraId="115E7AFB" w14:textId="77777777" w:rsidTr="00E16A29">
        <w:tc>
          <w:tcPr>
            <w:tcW w:w="1335" w:type="dxa"/>
            <w:tcBorders>
              <w:top w:val="single" w:sz="6" w:space="0" w:color="DDDDDD"/>
            </w:tcBorders>
            <w:shd w:val="clear" w:color="auto" w:fill="F9F9F9"/>
            <w:tcMar>
              <w:top w:w="120" w:type="dxa"/>
              <w:left w:w="120" w:type="dxa"/>
              <w:bottom w:w="120" w:type="dxa"/>
              <w:right w:w="120" w:type="dxa"/>
            </w:tcMar>
            <w:hideMark/>
          </w:tcPr>
          <w:p w14:paraId="093D0E28" w14:textId="77777777" w:rsidR="00E16A29" w:rsidRPr="00E16A29" w:rsidRDefault="00E16A29" w:rsidP="00E16A29">
            <w:pPr>
              <w:spacing w:after="300"/>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Last Update Date</w:t>
            </w:r>
          </w:p>
        </w:tc>
        <w:tc>
          <w:tcPr>
            <w:tcW w:w="0" w:type="auto"/>
            <w:tcBorders>
              <w:top w:val="single" w:sz="6" w:space="0" w:color="DDDDDD"/>
            </w:tcBorders>
            <w:shd w:val="clear" w:color="auto" w:fill="F9F9F9"/>
            <w:tcMar>
              <w:top w:w="120" w:type="dxa"/>
              <w:left w:w="120" w:type="dxa"/>
              <w:bottom w:w="120" w:type="dxa"/>
              <w:right w:w="120" w:type="dxa"/>
            </w:tcMar>
            <w:hideMark/>
          </w:tcPr>
          <w:p w14:paraId="0654BEDF" w14:textId="77777777" w:rsidR="00E16A29" w:rsidRPr="00E16A29" w:rsidRDefault="00E16A29" w:rsidP="00E16A2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7C2B162C" w14:textId="77777777" w:rsidR="00E16A29" w:rsidRPr="00E16A29" w:rsidRDefault="00E16A29" w:rsidP="00E16A29">
            <w:pPr>
              <w:spacing w:after="300"/>
              <w:jc w:val="both"/>
              <w:rPr>
                <w:rFonts w:ascii="Roboto" w:eastAsia="Times New Roman" w:hAnsi="Roboto" w:cs="Times New Roman"/>
                <w:color w:val="333333"/>
                <w:sz w:val="18"/>
                <w:szCs w:val="18"/>
                <w:lang w:bidi="km-KH"/>
              </w:rPr>
            </w:pPr>
            <w:r w:rsidRPr="00E16A29">
              <w:rPr>
                <w:rFonts w:ascii="Roboto" w:eastAsia="Times New Roman" w:hAnsi="Roboto" w:cs="Times New Roman"/>
                <w:color w:val="333333"/>
                <w:sz w:val="18"/>
                <w:szCs w:val="18"/>
                <w:lang w:bidi="km-KH"/>
              </w:rPr>
              <w:t>7 August 2017</w:t>
            </w:r>
          </w:p>
        </w:tc>
        <w:tc>
          <w:tcPr>
            <w:tcW w:w="0" w:type="auto"/>
            <w:tcBorders>
              <w:top w:val="single" w:sz="6" w:space="0" w:color="DDDDDD"/>
            </w:tcBorders>
            <w:shd w:val="clear" w:color="auto" w:fill="F9F9F9"/>
            <w:tcMar>
              <w:top w:w="120" w:type="dxa"/>
              <w:left w:w="120" w:type="dxa"/>
              <w:bottom w:w="120" w:type="dxa"/>
              <w:right w:w="120" w:type="dxa"/>
            </w:tcMar>
            <w:hideMark/>
          </w:tcPr>
          <w:p w14:paraId="1BFE99C9" w14:textId="77777777" w:rsidR="00E16A29" w:rsidRPr="00E16A29" w:rsidRDefault="00E16A29" w:rsidP="00E16A29">
            <w:pPr>
              <w:spacing w:after="300"/>
              <w:jc w:val="both"/>
              <w:rPr>
                <w:rFonts w:ascii="Roboto" w:eastAsia="Times New Roman" w:hAnsi="Roboto" w:cs="Times New Roman"/>
                <w:color w:val="333333"/>
                <w:sz w:val="18"/>
                <w:szCs w:val="18"/>
                <w:lang w:bidi="km-KH"/>
              </w:rPr>
            </w:pPr>
          </w:p>
        </w:tc>
      </w:tr>
      <w:tr w:rsidR="00E16A29" w:rsidRPr="00E16A29" w14:paraId="75AFB172" w14:textId="77777777" w:rsidTr="00E16A29">
        <w:tc>
          <w:tcPr>
            <w:tcW w:w="1335" w:type="dxa"/>
            <w:tcBorders>
              <w:top w:val="single" w:sz="6" w:space="0" w:color="DDDDDD"/>
            </w:tcBorders>
            <w:shd w:val="clear" w:color="auto" w:fill="FFFFFF"/>
            <w:tcMar>
              <w:top w:w="120" w:type="dxa"/>
              <w:left w:w="120" w:type="dxa"/>
              <w:bottom w:w="120" w:type="dxa"/>
              <w:right w:w="120" w:type="dxa"/>
            </w:tcMar>
            <w:hideMark/>
          </w:tcPr>
          <w:p w14:paraId="70A0A32E" w14:textId="77777777" w:rsidR="00E16A29" w:rsidRPr="00E16A29" w:rsidRDefault="00E16A29" w:rsidP="00E16A29">
            <w:pPr>
              <w:spacing w:after="300"/>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Related Metadata Documents</w:t>
            </w:r>
          </w:p>
        </w:tc>
        <w:tc>
          <w:tcPr>
            <w:tcW w:w="0" w:type="auto"/>
            <w:tcBorders>
              <w:top w:val="single" w:sz="6" w:space="0" w:color="DDDDDD"/>
            </w:tcBorders>
            <w:shd w:val="clear" w:color="auto" w:fill="FFFFFF"/>
            <w:tcMar>
              <w:top w:w="120" w:type="dxa"/>
              <w:left w:w="120" w:type="dxa"/>
              <w:bottom w:w="120" w:type="dxa"/>
              <w:right w:w="120" w:type="dxa"/>
            </w:tcMar>
            <w:hideMark/>
          </w:tcPr>
          <w:p w14:paraId="5DA11E29" w14:textId="77777777" w:rsidR="00E16A29" w:rsidRPr="00E16A29" w:rsidRDefault="00E16A29" w:rsidP="00E16A2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FFFFF"/>
            <w:tcMar>
              <w:top w:w="120" w:type="dxa"/>
              <w:left w:w="120" w:type="dxa"/>
              <w:bottom w:w="120" w:type="dxa"/>
              <w:right w:w="120" w:type="dxa"/>
            </w:tcMar>
            <w:hideMark/>
          </w:tcPr>
          <w:p w14:paraId="090EEDE1" w14:textId="77777777" w:rsidR="00E16A29" w:rsidRPr="00E16A29" w:rsidRDefault="00E16A29" w:rsidP="00E16A29">
            <w:pPr>
              <w:jc w:val="both"/>
              <w:rPr>
                <w:rFonts w:ascii="Roboto" w:eastAsia="Times New Roman" w:hAnsi="Roboto" w:cs="Times New Roman"/>
                <w:color w:val="333333"/>
                <w:sz w:val="18"/>
                <w:szCs w:val="18"/>
                <w:lang w:bidi="km-KH"/>
              </w:rPr>
            </w:pPr>
            <w:r w:rsidRPr="00E16A29">
              <w:rPr>
                <w:rFonts w:ascii="Roboto" w:eastAsia="Times New Roman" w:hAnsi="Symbol" w:cs="Times New Roman"/>
                <w:color w:val="333333"/>
                <w:sz w:val="18"/>
                <w:szCs w:val="18"/>
                <w:lang w:bidi="km-KH"/>
              </w:rPr>
              <w:t></w:t>
            </w:r>
            <w:r w:rsidRPr="00E16A29">
              <w:rPr>
                <w:rFonts w:ascii="Roboto" w:eastAsia="Times New Roman" w:hAnsi="Roboto" w:cs="Times New Roman"/>
                <w:color w:val="333333"/>
                <w:sz w:val="18"/>
                <w:szCs w:val="18"/>
                <w:lang w:bidi="km-KH"/>
              </w:rPr>
              <w:t xml:space="preserve">  </w:t>
            </w:r>
            <w:hyperlink r:id="rId4" w:tgtFrame="_blank" w:history="1">
              <w:r w:rsidRPr="00E16A29">
                <w:rPr>
                  <w:rFonts w:ascii="Roboto" w:eastAsia="Times New Roman" w:hAnsi="Roboto" w:cs="Times New Roman"/>
                  <w:color w:val="333333"/>
                  <w:sz w:val="18"/>
                  <w:szCs w:val="18"/>
                  <w:lang w:bidi="km-KH"/>
                </w:rPr>
                <w:t>SDG Global database</w:t>
              </w:r>
            </w:hyperlink>
          </w:p>
          <w:p w14:paraId="1CC88232" w14:textId="77777777" w:rsidR="00E16A29" w:rsidRPr="00E16A29" w:rsidRDefault="00E16A29" w:rsidP="00E16A29">
            <w:pPr>
              <w:jc w:val="both"/>
              <w:rPr>
                <w:rFonts w:ascii="Roboto" w:eastAsia="Times New Roman" w:hAnsi="Roboto" w:cs="Times New Roman"/>
                <w:color w:val="333333"/>
                <w:sz w:val="18"/>
                <w:szCs w:val="18"/>
                <w:lang w:bidi="km-KH"/>
              </w:rPr>
            </w:pPr>
            <w:r w:rsidRPr="00E16A29">
              <w:rPr>
                <w:rFonts w:ascii="Roboto" w:eastAsia="Times New Roman" w:hAnsi="Symbol" w:cs="Times New Roman"/>
                <w:color w:val="333333"/>
                <w:sz w:val="18"/>
                <w:szCs w:val="18"/>
                <w:lang w:bidi="km-KH"/>
              </w:rPr>
              <w:t></w:t>
            </w:r>
            <w:r w:rsidRPr="00E16A29">
              <w:rPr>
                <w:rFonts w:ascii="Roboto" w:eastAsia="Times New Roman" w:hAnsi="Roboto" w:cs="Times New Roman"/>
                <w:color w:val="333333"/>
                <w:sz w:val="18"/>
                <w:szCs w:val="18"/>
                <w:lang w:bidi="km-KH"/>
              </w:rPr>
              <w:t xml:space="preserve">  </w:t>
            </w:r>
            <w:hyperlink r:id="rId5" w:tgtFrame="_blank" w:history="1">
              <w:r w:rsidRPr="00E16A29">
                <w:rPr>
                  <w:rFonts w:ascii="Roboto" w:eastAsia="Times New Roman" w:hAnsi="Roboto" w:cs="Times New Roman"/>
                  <w:color w:val="333333"/>
                  <w:sz w:val="18"/>
                  <w:szCs w:val="18"/>
                  <w:lang w:bidi="km-KH"/>
                </w:rPr>
                <w:t>UNICEF - Progress on sanitation and drinking water</w:t>
              </w:r>
            </w:hyperlink>
          </w:p>
          <w:p w14:paraId="53376725" w14:textId="77777777" w:rsidR="00E16A29" w:rsidRPr="00E16A29" w:rsidRDefault="00E16A29" w:rsidP="00E16A29">
            <w:pPr>
              <w:jc w:val="both"/>
              <w:rPr>
                <w:rFonts w:ascii="Roboto" w:eastAsia="Times New Roman" w:hAnsi="Roboto" w:cs="Times New Roman"/>
                <w:color w:val="333333"/>
                <w:sz w:val="18"/>
                <w:szCs w:val="18"/>
                <w:lang w:bidi="km-KH"/>
              </w:rPr>
            </w:pPr>
            <w:r w:rsidRPr="00E16A29">
              <w:rPr>
                <w:rFonts w:ascii="Roboto" w:eastAsia="Times New Roman" w:hAnsi="Symbol" w:cs="Times New Roman"/>
                <w:color w:val="333333"/>
                <w:sz w:val="18"/>
                <w:szCs w:val="18"/>
                <w:lang w:bidi="km-KH"/>
              </w:rPr>
              <w:t></w:t>
            </w:r>
            <w:r w:rsidRPr="00E16A29">
              <w:rPr>
                <w:rFonts w:ascii="Roboto" w:eastAsia="Times New Roman" w:hAnsi="Roboto" w:cs="Times New Roman"/>
                <w:color w:val="333333"/>
                <w:sz w:val="18"/>
                <w:szCs w:val="18"/>
                <w:lang w:bidi="km-KH"/>
              </w:rPr>
              <w:t xml:space="preserve">  </w:t>
            </w:r>
            <w:hyperlink r:id="rId6" w:tgtFrame="_blank" w:history="1">
              <w:r w:rsidRPr="00E16A29">
                <w:rPr>
                  <w:rFonts w:ascii="Roboto" w:eastAsia="Times New Roman" w:hAnsi="Roboto" w:cs="Times New Roman"/>
                  <w:color w:val="333333"/>
                  <w:sz w:val="18"/>
                  <w:szCs w:val="18"/>
                  <w:lang w:bidi="km-KH"/>
                </w:rPr>
                <w:t>JMP website</w:t>
              </w:r>
            </w:hyperlink>
          </w:p>
          <w:p w14:paraId="0F7CCC03" w14:textId="77777777" w:rsidR="00E16A29" w:rsidRPr="00E16A29" w:rsidRDefault="00E16A29" w:rsidP="00E16A29">
            <w:pPr>
              <w:jc w:val="both"/>
              <w:rPr>
                <w:rFonts w:ascii="Roboto" w:eastAsia="Times New Roman" w:hAnsi="Roboto" w:cs="Times New Roman"/>
                <w:color w:val="333333"/>
                <w:sz w:val="18"/>
                <w:szCs w:val="18"/>
                <w:lang w:bidi="km-KH"/>
              </w:rPr>
            </w:pPr>
            <w:r w:rsidRPr="00E16A29">
              <w:rPr>
                <w:rFonts w:ascii="Roboto" w:eastAsia="Times New Roman" w:hAnsi="Symbol" w:cs="Times New Roman"/>
                <w:color w:val="333333"/>
                <w:sz w:val="18"/>
                <w:szCs w:val="18"/>
                <w:lang w:bidi="km-KH"/>
              </w:rPr>
              <w:t></w:t>
            </w:r>
            <w:r w:rsidRPr="00E16A29">
              <w:rPr>
                <w:rFonts w:ascii="Roboto" w:eastAsia="Times New Roman" w:hAnsi="Roboto" w:cs="Times New Roman"/>
                <w:color w:val="333333"/>
                <w:sz w:val="18"/>
                <w:szCs w:val="18"/>
                <w:lang w:bidi="km-KH"/>
              </w:rPr>
              <w:t xml:space="preserve">  </w:t>
            </w:r>
            <w:hyperlink r:id="rId7" w:tgtFrame="_blank" w:history="1">
              <w:r w:rsidRPr="00E16A29">
                <w:rPr>
                  <w:rFonts w:ascii="Roboto" w:eastAsia="Times New Roman" w:hAnsi="Roboto" w:cs="Times New Roman"/>
                  <w:color w:val="333333"/>
                  <w:sz w:val="18"/>
                  <w:szCs w:val="18"/>
                  <w:lang w:bidi="km-KH"/>
                </w:rPr>
                <w:t>JMP - Methodology</w:t>
              </w:r>
            </w:hyperlink>
          </w:p>
          <w:p w14:paraId="41AB5333" w14:textId="77777777" w:rsidR="00E16A29" w:rsidRPr="00E16A29" w:rsidRDefault="00E16A29" w:rsidP="00E16A29">
            <w:pPr>
              <w:jc w:val="both"/>
              <w:rPr>
                <w:rFonts w:ascii="Roboto" w:eastAsia="Times New Roman" w:hAnsi="Roboto" w:cs="Times New Roman"/>
                <w:color w:val="333333"/>
                <w:sz w:val="18"/>
                <w:szCs w:val="18"/>
                <w:lang w:bidi="km-KH"/>
              </w:rPr>
            </w:pPr>
            <w:r w:rsidRPr="00E16A29">
              <w:rPr>
                <w:rFonts w:ascii="Roboto" w:eastAsia="Times New Roman" w:hAnsi="Symbol" w:cs="Times New Roman"/>
                <w:color w:val="333333"/>
                <w:sz w:val="18"/>
                <w:szCs w:val="18"/>
                <w:lang w:bidi="km-KH"/>
              </w:rPr>
              <w:t></w:t>
            </w:r>
            <w:r w:rsidRPr="00E16A29">
              <w:rPr>
                <w:rFonts w:ascii="Roboto" w:eastAsia="Times New Roman" w:hAnsi="Roboto" w:cs="Times New Roman"/>
                <w:color w:val="333333"/>
                <w:sz w:val="18"/>
                <w:szCs w:val="18"/>
                <w:lang w:bidi="km-KH"/>
              </w:rPr>
              <w:t xml:space="preserve">  </w:t>
            </w:r>
            <w:hyperlink r:id="rId8" w:tgtFrame="_blank" w:history="1">
              <w:r w:rsidRPr="00E16A29">
                <w:rPr>
                  <w:rFonts w:ascii="Roboto" w:eastAsia="Times New Roman" w:hAnsi="Roboto" w:cs="Times New Roman"/>
                  <w:color w:val="333333"/>
                  <w:sz w:val="18"/>
                  <w:szCs w:val="18"/>
                  <w:lang w:bidi="km-KH"/>
                </w:rPr>
                <w:t>JMP - Task Force on Methods Final Report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4A3A9A3" w14:textId="77777777" w:rsidR="00E16A29" w:rsidRPr="00E16A29" w:rsidRDefault="00E16A29" w:rsidP="00E16A29">
            <w:pPr>
              <w:jc w:val="both"/>
              <w:rPr>
                <w:rFonts w:ascii="Roboto" w:eastAsia="Times New Roman" w:hAnsi="Roboto" w:cs="Times New Roman"/>
                <w:color w:val="333333"/>
                <w:sz w:val="18"/>
                <w:szCs w:val="18"/>
                <w:lang w:bidi="km-KH"/>
              </w:rPr>
            </w:pPr>
          </w:p>
        </w:tc>
      </w:tr>
      <w:tr w:rsidR="00E16A29" w:rsidRPr="00E16A29" w14:paraId="247E6187" w14:textId="77777777" w:rsidTr="00E16A29">
        <w:tc>
          <w:tcPr>
            <w:tcW w:w="1335" w:type="dxa"/>
            <w:tcBorders>
              <w:top w:val="single" w:sz="6" w:space="0" w:color="DDDDDD"/>
            </w:tcBorders>
            <w:shd w:val="clear" w:color="auto" w:fill="F9F9F9"/>
            <w:tcMar>
              <w:top w:w="120" w:type="dxa"/>
              <w:left w:w="120" w:type="dxa"/>
              <w:bottom w:w="120" w:type="dxa"/>
              <w:right w:w="120" w:type="dxa"/>
            </w:tcMar>
            <w:hideMark/>
          </w:tcPr>
          <w:p w14:paraId="70375D72" w14:textId="77777777" w:rsidR="00E16A29" w:rsidRPr="00E16A29" w:rsidRDefault="00E16A29" w:rsidP="00E16A29">
            <w:pPr>
              <w:rPr>
                <w:rFonts w:ascii="Roboto" w:eastAsia="Times New Roman" w:hAnsi="Roboto" w:cs="Times New Roman"/>
                <w:b/>
                <w:bCs/>
                <w:color w:val="333333"/>
                <w:sz w:val="18"/>
                <w:szCs w:val="18"/>
                <w:lang w:bidi="km-KH"/>
              </w:rPr>
            </w:pPr>
            <w:r w:rsidRPr="00E16A29">
              <w:rPr>
                <w:rFonts w:ascii="Roboto" w:eastAsia="Times New Roman" w:hAnsi="Roboto" w:cs="Times New Roman"/>
                <w:b/>
                <w:bCs/>
                <w:color w:val="333333"/>
                <w:sz w:val="18"/>
                <w:szCs w:val="18"/>
                <w:lang w:bidi="km-KH"/>
              </w:rPr>
              <w:t>Related SDG Indicator</w:t>
            </w:r>
          </w:p>
        </w:tc>
        <w:tc>
          <w:tcPr>
            <w:tcW w:w="0" w:type="auto"/>
            <w:tcBorders>
              <w:top w:val="single" w:sz="6" w:space="0" w:color="DDDDDD"/>
            </w:tcBorders>
            <w:shd w:val="clear" w:color="auto" w:fill="F9F9F9"/>
            <w:tcMar>
              <w:top w:w="120" w:type="dxa"/>
              <w:left w:w="120" w:type="dxa"/>
              <w:bottom w:w="120" w:type="dxa"/>
              <w:right w:w="120" w:type="dxa"/>
            </w:tcMar>
            <w:hideMark/>
          </w:tcPr>
          <w:p w14:paraId="1708C225" w14:textId="77777777" w:rsidR="00E16A29" w:rsidRPr="00E16A29" w:rsidRDefault="00E16A29" w:rsidP="00E16A29">
            <w:pPr>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460CD64A" w14:textId="77777777" w:rsidR="00E16A29" w:rsidRPr="00E16A29" w:rsidRDefault="00E16A29" w:rsidP="00E16A29">
            <w:pPr>
              <w:jc w:val="both"/>
              <w:rPr>
                <w:rFonts w:ascii="Roboto" w:eastAsia="Times New Roman" w:hAnsi="Roboto" w:cs="Times New Roman"/>
                <w:color w:val="333333"/>
                <w:sz w:val="18"/>
                <w:szCs w:val="18"/>
                <w:lang w:bidi="km-KH"/>
              </w:rPr>
            </w:pPr>
            <w:r w:rsidRPr="00E16A29">
              <w:rPr>
                <w:rFonts w:ascii="Roboto" w:eastAsia="Times New Roman" w:hAnsi="Roboto" w:cs="Times New Roman"/>
                <w:color w:val="333333"/>
                <w:sz w:val="18"/>
                <w:szCs w:val="18"/>
                <w:lang w:bidi="km-KH"/>
              </w:rPr>
              <w:t>6.2.1</w:t>
            </w:r>
          </w:p>
        </w:tc>
        <w:tc>
          <w:tcPr>
            <w:tcW w:w="0" w:type="auto"/>
            <w:shd w:val="clear" w:color="auto" w:fill="F9F9F9"/>
            <w:vAlign w:val="center"/>
            <w:hideMark/>
          </w:tcPr>
          <w:p w14:paraId="7585AE58" w14:textId="77777777" w:rsidR="00E16A29" w:rsidRPr="00E16A29" w:rsidRDefault="00E16A29" w:rsidP="00E16A29">
            <w:pPr>
              <w:jc w:val="both"/>
              <w:rPr>
                <w:rFonts w:ascii="Times New Roman" w:eastAsia="Times New Roman" w:hAnsi="Times New Roman" w:cs="Times New Roman"/>
                <w:sz w:val="20"/>
                <w:szCs w:val="20"/>
                <w:lang w:bidi="km-KH"/>
              </w:rPr>
            </w:pPr>
          </w:p>
        </w:tc>
      </w:tr>
    </w:tbl>
    <w:p w14:paraId="1F703FC0" w14:textId="77777777" w:rsidR="00E16A29" w:rsidRPr="00E16A29" w:rsidRDefault="00E16A29">
      <w:pPr>
        <w:rPr>
          <w:lang w:val="en-CA"/>
        </w:rPr>
      </w:pPr>
      <w:bookmarkStart w:id="0" w:name="_GoBack"/>
      <w:bookmarkEnd w:id="0"/>
    </w:p>
    <w:sectPr w:rsidR="00E16A29" w:rsidRPr="00E16A29" w:rsidSect="00E16A2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9"/>
    <w:rsid w:val="00827B53"/>
    <w:rsid w:val="00886094"/>
    <w:rsid w:val="00CB1135"/>
    <w:rsid w:val="00E16A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607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85074">
      <w:bodyDiv w:val="1"/>
      <w:marLeft w:val="0"/>
      <w:marRight w:val="0"/>
      <w:marTop w:val="0"/>
      <w:marBottom w:val="0"/>
      <w:divBdr>
        <w:top w:val="none" w:sz="0" w:space="0" w:color="auto"/>
        <w:left w:val="none" w:sz="0" w:space="0" w:color="auto"/>
        <w:bottom w:val="none" w:sz="0" w:space="0" w:color="auto"/>
        <w:right w:val="none" w:sz="0" w:space="0" w:color="auto"/>
      </w:divBdr>
      <w:divsChild>
        <w:div w:id="389965495">
          <w:marLeft w:val="0"/>
          <w:marRight w:val="0"/>
          <w:marTop w:val="0"/>
          <w:marBottom w:val="0"/>
          <w:divBdr>
            <w:top w:val="none" w:sz="0" w:space="0" w:color="auto"/>
            <w:left w:val="none" w:sz="0" w:space="0" w:color="auto"/>
            <w:bottom w:val="none" w:sz="0" w:space="0" w:color="auto"/>
            <w:right w:val="none" w:sz="0" w:space="0" w:color="auto"/>
          </w:divBdr>
        </w:div>
        <w:div w:id="818958143">
          <w:marLeft w:val="0"/>
          <w:marRight w:val="0"/>
          <w:marTop w:val="0"/>
          <w:marBottom w:val="0"/>
          <w:divBdr>
            <w:top w:val="none" w:sz="0" w:space="0" w:color="auto"/>
            <w:left w:val="none" w:sz="0" w:space="0" w:color="auto"/>
            <w:bottom w:val="none" w:sz="0" w:space="0" w:color="auto"/>
            <w:right w:val="none" w:sz="0" w:space="0" w:color="auto"/>
          </w:divBdr>
        </w:div>
        <w:div w:id="1154564470">
          <w:marLeft w:val="0"/>
          <w:marRight w:val="0"/>
          <w:marTop w:val="0"/>
          <w:marBottom w:val="0"/>
          <w:divBdr>
            <w:top w:val="none" w:sz="0" w:space="0" w:color="auto"/>
            <w:left w:val="none" w:sz="0" w:space="0" w:color="auto"/>
            <w:bottom w:val="none" w:sz="0" w:space="0" w:color="auto"/>
            <w:right w:val="none" w:sz="0" w:space="0" w:color="auto"/>
          </w:divBdr>
        </w:div>
        <w:div w:id="1905793698">
          <w:marLeft w:val="0"/>
          <w:marRight w:val="0"/>
          <w:marTop w:val="0"/>
          <w:marBottom w:val="0"/>
          <w:divBdr>
            <w:top w:val="none" w:sz="0" w:space="0" w:color="auto"/>
            <w:left w:val="none" w:sz="0" w:space="0" w:color="auto"/>
            <w:bottom w:val="none" w:sz="0" w:space="0" w:color="auto"/>
            <w:right w:val="none" w:sz="0" w:space="0" w:color="auto"/>
          </w:divBdr>
        </w:div>
        <w:div w:id="1418331202">
          <w:marLeft w:val="0"/>
          <w:marRight w:val="0"/>
          <w:marTop w:val="0"/>
          <w:marBottom w:val="0"/>
          <w:divBdr>
            <w:top w:val="none" w:sz="0" w:space="0" w:color="auto"/>
            <w:left w:val="none" w:sz="0" w:space="0" w:color="auto"/>
            <w:bottom w:val="none" w:sz="0" w:space="0" w:color="auto"/>
            <w:right w:val="none" w:sz="0" w:space="0" w:color="auto"/>
          </w:divBdr>
        </w:div>
        <w:div w:id="722563596">
          <w:marLeft w:val="0"/>
          <w:marRight w:val="0"/>
          <w:marTop w:val="0"/>
          <w:marBottom w:val="0"/>
          <w:divBdr>
            <w:top w:val="none" w:sz="0" w:space="0" w:color="auto"/>
            <w:left w:val="none" w:sz="0" w:space="0" w:color="auto"/>
            <w:bottom w:val="none" w:sz="0" w:space="0" w:color="auto"/>
            <w:right w:val="none" w:sz="0" w:space="0" w:color="auto"/>
          </w:divBdr>
        </w:div>
        <w:div w:id="15025756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nstats.un.org/sdgs/metadata/files/Metadata-06-02-01.pdf" TargetMode="External"/><Relationship Id="rId5" Type="http://schemas.openxmlformats.org/officeDocument/2006/relationships/hyperlink" Target="https://www.unicef.org/publications/index_82419.html" TargetMode="External"/><Relationship Id="rId6" Type="http://schemas.openxmlformats.org/officeDocument/2006/relationships/hyperlink" Target="http://www.wssinfo.org/" TargetMode="External"/><Relationship Id="rId7" Type="http://schemas.openxmlformats.org/officeDocument/2006/relationships/hyperlink" Target="http://www.wssinfo.org/fileadmin/user_upload/resources/Methodological-note-on-monitoring-SDG-targets-for-WASH-and-wastewater_WHO-UNICEF_8October2015_Final.pdf" TargetMode="External"/><Relationship Id="rId8" Type="http://schemas.openxmlformats.org/officeDocument/2006/relationships/hyperlink" Target="http://www.wssinfo.org/task-for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Macintosh Word</Application>
  <DocSecurity>0</DocSecurity>
  <Lines>14</Lines>
  <Paragraphs>4</Paragraphs>
  <ScaleCrop>false</ScaleCrop>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Chung</dc:creator>
  <cp:keywords/>
  <dc:description/>
  <cp:lastModifiedBy>Mia Chung</cp:lastModifiedBy>
  <cp:revision>1</cp:revision>
  <dcterms:created xsi:type="dcterms:W3CDTF">2018-04-20T05:13:00Z</dcterms:created>
  <dcterms:modified xsi:type="dcterms:W3CDTF">2018-04-20T05:14:00Z</dcterms:modified>
</cp:coreProperties>
</file>